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39" w:rsidRDefault="00797C00" w:rsidP="00E84639">
      <w:pPr>
        <w:pStyle w:val="Default"/>
        <w:spacing w:before="100"/>
        <w:jc w:val="center"/>
        <w:rPr>
          <w:rFonts w:ascii="Garamond" w:hAnsi="Garamond"/>
          <w:b/>
          <w:bCs/>
          <w:sz w:val="28"/>
          <w:szCs w:val="28"/>
        </w:rPr>
      </w:pPr>
      <w:r w:rsidRPr="00E84639">
        <w:rPr>
          <w:rFonts w:ascii="Garamond" w:hAnsi="Garamond"/>
          <w:b/>
          <w:bCs/>
          <w:sz w:val="28"/>
          <w:szCs w:val="28"/>
        </w:rPr>
        <w:t>PRESENTAZIONE E ACCOGLIENZA DEGLI OL</w:t>
      </w:r>
      <w:r w:rsidR="00CC223F">
        <w:rPr>
          <w:rFonts w:ascii="Times New Roman" w:hAnsi="Times New Roman" w:cs="Times New Roman"/>
          <w:b/>
          <w:bCs/>
          <w:sz w:val="28"/>
          <w:szCs w:val="28"/>
        </w:rPr>
        <w:t>Î</w:t>
      </w:r>
      <w:r w:rsidRPr="00E84639">
        <w:rPr>
          <w:rFonts w:ascii="Garamond" w:hAnsi="Garamond"/>
          <w:b/>
          <w:bCs/>
          <w:sz w:val="28"/>
          <w:szCs w:val="28"/>
        </w:rPr>
        <w:t xml:space="preserve"> SANTI</w:t>
      </w:r>
    </w:p>
    <w:p w:rsidR="00797C00" w:rsidRPr="00E84639" w:rsidRDefault="00E84639" w:rsidP="00E84639">
      <w:pPr>
        <w:pStyle w:val="Default"/>
        <w:spacing w:before="10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NELLA COMUNIT</w:t>
      </w:r>
      <w:r>
        <w:rPr>
          <w:rFonts w:ascii="Times New Roman" w:hAnsi="Times New Roman" w:cs="Times New Roman"/>
          <w:b/>
          <w:bCs/>
          <w:sz w:val="28"/>
          <w:szCs w:val="28"/>
        </w:rPr>
        <w:t>À</w:t>
      </w:r>
      <w:r w:rsidR="00797C00" w:rsidRPr="00E84639">
        <w:rPr>
          <w:rFonts w:ascii="Garamond" w:hAnsi="Garamond"/>
          <w:b/>
          <w:bCs/>
          <w:sz w:val="28"/>
          <w:szCs w:val="28"/>
        </w:rPr>
        <w:t xml:space="preserve"> PARROCCHIA</w:t>
      </w:r>
      <w:r>
        <w:rPr>
          <w:rFonts w:ascii="Garamond" w:hAnsi="Garamond"/>
          <w:b/>
          <w:bCs/>
          <w:sz w:val="28"/>
          <w:szCs w:val="28"/>
        </w:rPr>
        <w:t>LE</w:t>
      </w:r>
    </w:p>
    <w:p w:rsidR="00E84639" w:rsidRDefault="00E84639" w:rsidP="00E84639">
      <w:pPr>
        <w:pStyle w:val="Default"/>
        <w:spacing w:before="100"/>
        <w:jc w:val="both"/>
        <w:rPr>
          <w:rFonts w:ascii="Garamond" w:hAnsi="Garamond"/>
          <w:i/>
          <w:iCs/>
          <w:sz w:val="28"/>
          <w:szCs w:val="28"/>
        </w:rPr>
      </w:pPr>
    </w:p>
    <w:p w:rsidR="00797C00" w:rsidRPr="00E84639" w:rsidRDefault="00797C00" w:rsidP="00E84639">
      <w:pPr>
        <w:pStyle w:val="Default"/>
        <w:spacing w:before="100"/>
        <w:jc w:val="both"/>
        <w:rPr>
          <w:rFonts w:ascii="Garamond" w:hAnsi="Garamond"/>
          <w:i/>
          <w:iCs/>
          <w:sz w:val="28"/>
          <w:szCs w:val="28"/>
        </w:rPr>
      </w:pPr>
      <w:r w:rsidRPr="00E84639">
        <w:rPr>
          <w:rFonts w:ascii="Garamond" w:hAnsi="Garamond"/>
          <w:i/>
          <w:iCs/>
          <w:sz w:val="28"/>
          <w:szCs w:val="28"/>
        </w:rPr>
        <w:t>Mentre si esegue il canto si avvia la processione di ingresso. Dietro la croce, un diacono, un accolit</w:t>
      </w:r>
      <w:r w:rsidR="00CC223F">
        <w:rPr>
          <w:rFonts w:ascii="Garamond" w:hAnsi="Garamond"/>
          <w:i/>
          <w:iCs/>
          <w:sz w:val="28"/>
          <w:szCs w:val="28"/>
        </w:rPr>
        <w:t>o o un ministrante porta gli ol</w:t>
      </w:r>
      <w:r w:rsidR="00CC223F">
        <w:rPr>
          <w:rFonts w:ascii="Times New Roman" w:hAnsi="Times New Roman" w:cs="Times New Roman"/>
          <w:i/>
          <w:iCs/>
          <w:sz w:val="28"/>
          <w:szCs w:val="28"/>
        </w:rPr>
        <w:t>î</w:t>
      </w:r>
      <w:r w:rsidRPr="00E84639">
        <w:rPr>
          <w:rFonts w:ascii="Garamond" w:hAnsi="Garamond"/>
          <w:i/>
          <w:iCs/>
          <w:sz w:val="28"/>
          <w:szCs w:val="28"/>
        </w:rPr>
        <w:t xml:space="preserve"> sacri. Giunto in presbiterio, depone il </w:t>
      </w:r>
      <w:r w:rsidR="00CC223F">
        <w:rPr>
          <w:rFonts w:ascii="Garamond" w:hAnsi="Garamond"/>
          <w:i/>
          <w:iCs/>
          <w:sz w:val="28"/>
          <w:szCs w:val="28"/>
        </w:rPr>
        <w:t>vassoio con le ampolle degli ol</w:t>
      </w:r>
      <w:r w:rsidR="00CC223F">
        <w:rPr>
          <w:rFonts w:ascii="Times New Roman" w:hAnsi="Times New Roman" w:cs="Times New Roman"/>
          <w:i/>
          <w:iCs/>
          <w:sz w:val="28"/>
          <w:szCs w:val="28"/>
        </w:rPr>
        <w:t>î</w:t>
      </w:r>
      <w:r w:rsidRPr="00E84639">
        <w:rPr>
          <w:rFonts w:ascii="Garamond" w:hAnsi="Garamond"/>
          <w:i/>
          <w:iCs/>
          <w:sz w:val="28"/>
          <w:szCs w:val="28"/>
        </w:rPr>
        <w:t xml:space="preserve"> su un tavolino appositamente preparato. </w:t>
      </w:r>
    </w:p>
    <w:p w:rsidR="00797C00" w:rsidRPr="00E84639" w:rsidRDefault="00797C00" w:rsidP="00E84639">
      <w:pPr>
        <w:pStyle w:val="Default"/>
        <w:spacing w:before="100"/>
        <w:jc w:val="both"/>
        <w:rPr>
          <w:rFonts w:ascii="Garamond" w:hAnsi="Garamond"/>
          <w:i/>
          <w:iCs/>
          <w:sz w:val="28"/>
          <w:szCs w:val="28"/>
        </w:rPr>
      </w:pPr>
      <w:r w:rsidRPr="00E84639">
        <w:rPr>
          <w:rFonts w:ascii="Garamond" w:hAnsi="Garamond"/>
          <w:i/>
          <w:iCs/>
          <w:sz w:val="28"/>
          <w:szCs w:val="28"/>
        </w:rPr>
        <w:t xml:space="preserve">Il presidente bacia e incensa la croce e l’altare. </w:t>
      </w:r>
      <w:r w:rsidR="00E84639" w:rsidRPr="00E84639">
        <w:rPr>
          <w:rFonts w:ascii="Garamond" w:hAnsi="Garamond"/>
          <w:i/>
          <w:iCs/>
          <w:sz w:val="28"/>
          <w:szCs w:val="28"/>
        </w:rPr>
        <w:t xml:space="preserve">Quindi, </w:t>
      </w:r>
      <w:r w:rsidR="00F56FBB">
        <w:rPr>
          <w:rFonts w:ascii="Garamond" w:hAnsi="Garamond"/>
          <w:i/>
          <w:iCs/>
          <w:sz w:val="28"/>
          <w:szCs w:val="28"/>
        </w:rPr>
        <w:t>d</w:t>
      </w:r>
      <w:r w:rsidR="00E84639" w:rsidRPr="00E84639">
        <w:rPr>
          <w:rFonts w:ascii="Garamond" w:hAnsi="Garamond"/>
          <w:i/>
          <w:iCs/>
          <w:sz w:val="28"/>
          <w:szCs w:val="28"/>
        </w:rPr>
        <w:t>alla sede, dà inizio alla celebrazione.</w:t>
      </w:r>
    </w:p>
    <w:p w:rsidR="00797C00" w:rsidRPr="00E84639" w:rsidRDefault="00797C00" w:rsidP="00E84639">
      <w:pPr>
        <w:pStyle w:val="Default"/>
        <w:spacing w:before="100"/>
        <w:jc w:val="both"/>
        <w:rPr>
          <w:rFonts w:ascii="Garamond" w:hAnsi="Garamond"/>
          <w:sz w:val="28"/>
          <w:szCs w:val="28"/>
        </w:rPr>
      </w:pPr>
      <w:r w:rsidRPr="00E84639">
        <w:rPr>
          <w:rFonts w:ascii="Garamond" w:hAnsi="Garamond"/>
          <w:i/>
          <w:iCs/>
          <w:sz w:val="28"/>
          <w:szCs w:val="28"/>
        </w:rPr>
        <w:t>Dopo il saluto liturgico</w:t>
      </w:r>
      <w:r w:rsidR="00E84639" w:rsidRPr="00E84639">
        <w:rPr>
          <w:rFonts w:ascii="Garamond" w:hAnsi="Garamond"/>
          <w:i/>
          <w:iCs/>
          <w:sz w:val="28"/>
          <w:szCs w:val="28"/>
        </w:rPr>
        <w:t xml:space="preserve">, </w:t>
      </w:r>
      <w:r w:rsidRPr="00E84639">
        <w:rPr>
          <w:rFonts w:ascii="Garamond" w:hAnsi="Garamond"/>
          <w:i/>
          <w:iCs/>
          <w:sz w:val="28"/>
          <w:szCs w:val="28"/>
        </w:rPr>
        <w:t xml:space="preserve">presenta alla comunità </w:t>
      </w:r>
      <w:r w:rsidR="00CC223F">
        <w:rPr>
          <w:rFonts w:ascii="Garamond" w:hAnsi="Garamond"/>
          <w:i/>
          <w:iCs/>
          <w:sz w:val="28"/>
          <w:szCs w:val="28"/>
        </w:rPr>
        <w:t>gli ol</w:t>
      </w:r>
      <w:r w:rsidR="00CC223F">
        <w:rPr>
          <w:rFonts w:ascii="Times New Roman" w:hAnsi="Times New Roman" w:cs="Times New Roman"/>
          <w:i/>
          <w:iCs/>
          <w:sz w:val="28"/>
          <w:szCs w:val="28"/>
        </w:rPr>
        <w:t>î</w:t>
      </w:r>
      <w:r w:rsidRPr="00E84639">
        <w:rPr>
          <w:rFonts w:ascii="Garamond" w:hAnsi="Garamond"/>
          <w:i/>
          <w:iCs/>
          <w:sz w:val="28"/>
          <w:szCs w:val="28"/>
        </w:rPr>
        <w:t xml:space="preserve">: </w:t>
      </w:r>
    </w:p>
    <w:p w:rsidR="00E84639" w:rsidRDefault="00E84639" w:rsidP="00E84639">
      <w:pPr>
        <w:pStyle w:val="Default"/>
        <w:spacing w:before="100"/>
        <w:jc w:val="both"/>
        <w:rPr>
          <w:rFonts w:ascii="Garamond" w:hAnsi="Garamond"/>
          <w:sz w:val="28"/>
          <w:szCs w:val="28"/>
        </w:rPr>
      </w:pPr>
    </w:p>
    <w:p w:rsidR="00797C00" w:rsidRPr="00E84639" w:rsidRDefault="00797C00" w:rsidP="00E84639">
      <w:pPr>
        <w:pStyle w:val="Default"/>
        <w:spacing w:before="100"/>
        <w:jc w:val="both"/>
        <w:rPr>
          <w:rFonts w:ascii="Garamond" w:hAnsi="Garamond"/>
          <w:sz w:val="28"/>
          <w:szCs w:val="28"/>
        </w:rPr>
      </w:pPr>
      <w:r w:rsidRPr="00E84639">
        <w:rPr>
          <w:rFonts w:ascii="Garamond" w:hAnsi="Garamond"/>
          <w:sz w:val="28"/>
          <w:szCs w:val="28"/>
        </w:rPr>
        <w:t>Cari fratelli, all’inizio di questo solenne Triduo Pasq</w:t>
      </w:r>
      <w:r w:rsidR="00E84639">
        <w:rPr>
          <w:rFonts w:ascii="Garamond" w:hAnsi="Garamond"/>
          <w:sz w:val="28"/>
          <w:szCs w:val="28"/>
        </w:rPr>
        <w:t>uale, accogliamo gli ol</w:t>
      </w:r>
      <w:r w:rsidR="00CC223F">
        <w:rPr>
          <w:rFonts w:ascii="Times New Roman" w:hAnsi="Times New Roman" w:cs="Times New Roman"/>
          <w:sz w:val="28"/>
          <w:szCs w:val="28"/>
        </w:rPr>
        <w:t>î</w:t>
      </w:r>
      <w:r w:rsidR="00E84639">
        <w:rPr>
          <w:rFonts w:ascii="Garamond" w:hAnsi="Garamond"/>
          <w:sz w:val="28"/>
          <w:szCs w:val="28"/>
        </w:rPr>
        <w:t xml:space="preserve"> che </w:t>
      </w:r>
      <w:r w:rsidRPr="00E84639">
        <w:rPr>
          <w:rFonts w:ascii="Garamond" w:hAnsi="Garamond"/>
          <w:sz w:val="28"/>
          <w:szCs w:val="28"/>
        </w:rPr>
        <w:t>Papa</w:t>
      </w:r>
      <w:r w:rsidR="00E84639">
        <w:rPr>
          <w:rFonts w:ascii="Garamond" w:hAnsi="Garamond"/>
          <w:sz w:val="28"/>
          <w:szCs w:val="28"/>
        </w:rPr>
        <w:t xml:space="preserve"> Francesco</w:t>
      </w:r>
      <w:r w:rsidRPr="00E84639">
        <w:rPr>
          <w:rFonts w:ascii="Garamond" w:hAnsi="Garamond"/>
          <w:sz w:val="28"/>
          <w:szCs w:val="28"/>
        </w:rPr>
        <w:t>, nostro Vescovo</w:t>
      </w:r>
      <w:r w:rsidR="00E84639" w:rsidRPr="00E84639">
        <w:rPr>
          <w:rFonts w:ascii="Garamond" w:hAnsi="Garamond"/>
          <w:sz w:val="28"/>
          <w:szCs w:val="28"/>
        </w:rPr>
        <w:t>,</w:t>
      </w:r>
      <w:r w:rsidR="003A3812">
        <w:rPr>
          <w:rFonts w:ascii="Garamond" w:hAnsi="Garamond"/>
          <w:sz w:val="28"/>
          <w:szCs w:val="28"/>
        </w:rPr>
        <w:t xml:space="preserve"> ha benedetto questa mattina</w:t>
      </w:r>
      <w:r w:rsidRPr="00E84639">
        <w:rPr>
          <w:rFonts w:ascii="Garamond" w:hAnsi="Garamond"/>
          <w:sz w:val="28"/>
          <w:szCs w:val="28"/>
        </w:rPr>
        <w:t xml:space="preserve"> durante la Messa crismale, e consegnato a tutte le Parrocchie come segno di unità e comunione. L’olio è sostanza terapeutica, aromatica e conviviale; medica le ferite, profuma le membra, allieta la mensa</w:t>
      </w:r>
      <w:r w:rsidR="00E84639" w:rsidRPr="00E84639">
        <w:rPr>
          <w:rFonts w:ascii="Garamond" w:hAnsi="Garamond"/>
          <w:sz w:val="28"/>
          <w:szCs w:val="28"/>
        </w:rPr>
        <w:t>;</w:t>
      </w:r>
      <w:r w:rsidRPr="00E84639">
        <w:rPr>
          <w:rFonts w:ascii="Garamond" w:hAnsi="Garamond"/>
          <w:sz w:val="28"/>
          <w:szCs w:val="28"/>
        </w:rPr>
        <w:t xml:space="preserve"> richiama l’unzione di Spirito </w:t>
      </w:r>
      <w:r w:rsidR="00CC223F">
        <w:rPr>
          <w:rFonts w:ascii="Garamond" w:hAnsi="Garamond"/>
          <w:sz w:val="28"/>
          <w:szCs w:val="28"/>
        </w:rPr>
        <w:t>S</w:t>
      </w:r>
      <w:r w:rsidRPr="00E84639">
        <w:rPr>
          <w:rFonts w:ascii="Garamond" w:hAnsi="Garamond"/>
          <w:sz w:val="28"/>
          <w:szCs w:val="28"/>
        </w:rPr>
        <w:t>anto, ricevuta da Gesù Cristo e oggi partecipa</w:t>
      </w:r>
      <w:r w:rsidR="00CC223F">
        <w:rPr>
          <w:rFonts w:ascii="Garamond" w:hAnsi="Garamond"/>
          <w:sz w:val="28"/>
          <w:szCs w:val="28"/>
        </w:rPr>
        <w:t>ta a tutti i battezzati. Gli ol</w:t>
      </w:r>
      <w:r w:rsidR="00CC223F">
        <w:rPr>
          <w:rFonts w:ascii="Times New Roman" w:hAnsi="Times New Roman" w:cs="Times New Roman"/>
          <w:sz w:val="28"/>
          <w:szCs w:val="28"/>
        </w:rPr>
        <w:t>î</w:t>
      </w:r>
      <w:r w:rsidRPr="00E84639">
        <w:rPr>
          <w:rFonts w:ascii="Garamond" w:hAnsi="Garamond"/>
          <w:sz w:val="28"/>
          <w:szCs w:val="28"/>
        </w:rPr>
        <w:t xml:space="preserve"> benedetti per la potenza dello Spirito ci vengono consegnati per risanare, illuminare, confortare, consacrare e confermare i doni e carismi con i quali lo stesso Spirito adorna la sua Chiesa per l’edificazione del Regno. </w:t>
      </w:r>
    </w:p>
    <w:p w:rsidR="00797C00" w:rsidRPr="00E84639" w:rsidRDefault="00797C00" w:rsidP="00E84639">
      <w:pPr>
        <w:pStyle w:val="Default"/>
        <w:spacing w:before="100"/>
        <w:jc w:val="both"/>
        <w:rPr>
          <w:rFonts w:ascii="Garamond" w:hAnsi="Garamond"/>
          <w:sz w:val="28"/>
          <w:szCs w:val="28"/>
        </w:rPr>
      </w:pPr>
      <w:r w:rsidRPr="00E84639">
        <w:rPr>
          <w:rFonts w:ascii="Garamond" w:hAnsi="Garamond"/>
          <w:sz w:val="28"/>
          <w:szCs w:val="28"/>
        </w:rPr>
        <w:t xml:space="preserve">Con il </w:t>
      </w:r>
      <w:r w:rsidRPr="00E84639">
        <w:rPr>
          <w:rFonts w:ascii="Garamond" w:hAnsi="Garamond"/>
          <w:b/>
          <w:sz w:val="28"/>
          <w:szCs w:val="28"/>
        </w:rPr>
        <w:t>santo Crisma</w:t>
      </w:r>
      <w:r w:rsidRPr="00E84639">
        <w:rPr>
          <w:rFonts w:ascii="Garamond" w:hAnsi="Garamond"/>
          <w:sz w:val="28"/>
          <w:szCs w:val="28"/>
        </w:rPr>
        <w:t xml:space="preserve"> sarà conferita l’unzione sacramentale a chi, a diverso titolo, verrà </w:t>
      </w:r>
      <w:r w:rsidR="00E84639" w:rsidRPr="00E84639">
        <w:rPr>
          <w:rFonts w:ascii="Garamond" w:hAnsi="Garamond"/>
          <w:sz w:val="28"/>
          <w:szCs w:val="28"/>
        </w:rPr>
        <w:t>incorporato a</w:t>
      </w:r>
      <w:r w:rsidRPr="00E84639">
        <w:rPr>
          <w:rFonts w:ascii="Garamond" w:hAnsi="Garamond"/>
          <w:sz w:val="28"/>
          <w:szCs w:val="28"/>
        </w:rPr>
        <w:t xml:space="preserve"> Cristo </w:t>
      </w:r>
      <w:r w:rsidR="00E84639" w:rsidRPr="00E84639">
        <w:rPr>
          <w:rFonts w:ascii="Garamond" w:hAnsi="Garamond"/>
          <w:sz w:val="28"/>
          <w:szCs w:val="28"/>
        </w:rPr>
        <w:t>s</w:t>
      </w:r>
      <w:r w:rsidRPr="00E84639">
        <w:rPr>
          <w:rFonts w:ascii="Garamond" w:hAnsi="Garamond"/>
          <w:sz w:val="28"/>
          <w:szCs w:val="28"/>
        </w:rPr>
        <w:t xml:space="preserve">acerdote, </w:t>
      </w:r>
      <w:r w:rsidR="00E84639" w:rsidRPr="00E84639">
        <w:rPr>
          <w:rFonts w:ascii="Garamond" w:hAnsi="Garamond"/>
          <w:sz w:val="28"/>
          <w:szCs w:val="28"/>
        </w:rPr>
        <w:t>r</w:t>
      </w:r>
      <w:r w:rsidRPr="00E84639">
        <w:rPr>
          <w:rFonts w:ascii="Garamond" w:hAnsi="Garamond"/>
          <w:sz w:val="28"/>
          <w:szCs w:val="28"/>
        </w:rPr>
        <w:t xml:space="preserve">e e </w:t>
      </w:r>
      <w:r w:rsidR="00E84639" w:rsidRPr="00E84639">
        <w:rPr>
          <w:rFonts w:ascii="Garamond" w:hAnsi="Garamond"/>
          <w:sz w:val="28"/>
          <w:szCs w:val="28"/>
        </w:rPr>
        <w:t>p</w:t>
      </w:r>
      <w:r w:rsidRPr="00E84639">
        <w:rPr>
          <w:rFonts w:ascii="Garamond" w:hAnsi="Garamond"/>
          <w:sz w:val="28"/>
          <w:szCs w:val="28"/>
        </w:rPr>
        <w:t xml:space="preserve">rofeta: </w:t>
      </w:r>
      <w:r w:rsidR="00E84639" w:rsidRPr="00E84639">
        <w:rPr>
          <w:rFonts w:ascii="Garamond" w:hAnsi="Garamond"/>
          <w:sz w:val="28"/>
          <w:szCs w:val="28"/>
        </w:rPr>
        <w:t xml:space="preserve">i </w:t>
      </w:r>
      <w:r w:rsidRPr="00E84639">
        <w:rPr>
          <w:rFonts w:ascii="Garamond" w:hAnsi="Garamond"/>
          <w:sz w:val="28"/>
          <w:szCs w:val="28"/>
        </w:rPr>
        <w:t>neofiti appena battezzati e i cresimandi; i presbiteri e i vescovi nel giorno dell</w:t>
      </w:r>
      <w:r w:rsidR="00E84639" w:rsidRPr="00E84639">
        <w:rPr>
          <w:rFonts w:ascii="Garamond" w:hAnsi="Garamond"/>
          <w:sz w:val="28"/>
          <w:szCs w:val="28"/>
        </w:rPr>
        <w:t>’</w:t>
      </w:r>
      <w:r w:rsidRPr="00E84639">
        <w:rPr>
          <w:rFonts w:ascii="Garamond" w:hAnsi="Garamond"/>
          <w:sz w:val="28"/>
          <w:szCs w:val="28"/>
        </w:rPr>
        <w:t xml:space="preserve">ordinazione. Come segno di consacrazione a Cristo, sono unti con il crisma i nuovi altari e le pareti delle nuove chiese. </w:t>
      </w:r>
    </w:p>
    <w:p w:rsidR="00797C00" w:rsidRPr="00E84639" w:rsidRDefault="00797C00" w:rsidP="00E84639">
      <w:pPr>
        <w:pStyle w:val="Default"/>
        <w:spacing w:before="100"/>
        <w:jc w:val="both"/>
        <w:rPr>
          <w:rFonts w:ascii="Garamond" w:hAnsi="Garamond"/>
          <w:sz w:val="28"/>
          <w:szCs w:val="28"/>
        </w:rPr>
      </w:pPr>
      <w:r w:rsidRPr="00E84639">
        <w:rPr>
          <w:rFonts w:ascii="Garamond" w:hAnsi="Garamond"/>
          <w:b/>
          <w:sz w:val="28"/>
          <w:szCs w:val="28"/>
        </w:rPr>
        <w:t>L’olio dei catecumeni</w:t>
      </w:r>
      <w:r w:rsidRPr="00E84639">
        <w:rPr>
          <w:rFonts w:ascii="Garamond" w:hAnsi="Garamond"/>
          <w:sz w:val="28"/>
          <w:szCs w:val="28"/>
        </w:rPr>
        <w:t xml:space="preserve"> rafforzerà quanti lottano per vincere le seduzioni del male e si preparano a ricevere il Battesimo</w:t>
      </w:r>
      <w:r w:rsidR="00CC223F">
        <w:rPr>
          <w:rFonts w:ascii="Garamond" w:hAnsi="Garamond"/>
          <w:sz w:val="28"/>
          <w:szCs w:val="28"/>
        </w:rPr>
        <w:t>.</w:t>
      </w:r>
      <w:r w:rsidRPr="00E84639">
        <w:rPr>
          <w:rFonts w:ascii="Garamond" w:hAnsi="Garamond"/>
          <w:sz w:val="28"/>
          <w:szCs w:val="28"/>
        </w:rPr>
        <w:t xml:space="preserve"> </w:t>
      </w:r>
    </w:p>
    <w:p w:rsidR="00797C00" w:rsidRPr="00E84639" w:rsidRDefault="00797C00" w:rsidP="00E84639">
      <w:pPr>
        <w:pStyle w:val="Default"/>
        <w:spacing w:before="100"/>
        <w:jc w:val="both"/>
        <w:rPr>
          <w:rFonts w:ascii="Garamond" w:hAnsi="Garamond"/>
          <w:sz w:val="28"/>
          <w:szCs w:val="28"/>
        </w:rPr>
      </w:pPr>
      <w:r w:rsidRPr="00E84639">
        <w:rPr>
          <w:rFonts w:ascii="Garamond" w:hAnsi="Garamond"/>
          <w:b/>
          <w:sz w:val="28"/>
          <w:szCs w:val="28"/>
        </w:rPr>
        <w:t>L’olio degli infermi</w:t>
      </w:r>
      <w:r w:rsidR="00E84639" w:rsidRPr="00E84639">
        <w:rPr>
          <w:rFonts w:ascii="Garamond" w:hAnsi="Garamond"/>
          <w:sz w:val="28"/>
          <w:szCs w:val="28"/>
        </w:rPr>
        <w:t xml:space="preserve"> conforterà</w:t>
      </w:r>
      <w:r w:rsidRPr="00E84639">
        <w:rPr>
          <w:rFonts w:ascii="Garamond" w:hAnsi="Garamond"/>
          <w:sz w:val="28"/>
          <w:szCs w:val="28"/>
        </w:rPr>
        <w:t xml:space="preserve"> coloro che</w:t>
      </w:r>
      <w:r w:rsidR="00E84639" w:rsidRPr="00E84639">
        <w:rPr>
          <w:rFonts w:ascii="Garamond" w:hAnsi="Garamond"/>
          <w:sz w:val="28"/>
          <w:szCs w:val="28"/>
        </w:rPr>
        <w:t>,</w:t>
      </w:r>
      <w:r w:rsidRPr="00E84639">
        <w:rPr>
          <w:rFonts w:ascii="Garamond" w:hAnsi="Garamond"/>
          <w:sz w:val="28"/>
          <w:szCs w:val="28"/>
        </w:rPr>
        <w:t xml:space="preserve"> associati alla Passione di Cristo</w:t>
      </w:r>
      <w:r w:rsidR="00E84639" w:rsidRPr="00E84639">
        <w:rPr>
          <w:rFonts w:ascii="Garamond" w:hAnsi="Garamond"/>
          <w:sz w:val="28"/>
          <w:szCs w:val="28"/>
        </w:rPr>
        <w:t>, affrontano la malattia e la fragilità del corpo</w:t>
      </w:r>
      <w:r w:rsidRPr="00E84639">
        <w:rPr>
          <w:rFonts w:ascii="Garamond" w:hAnsi="Garamond"/>
          <w:sz w:val="28"/>
          <w:szCs w:val="28"/>
        </w:rPr>
        <w:t xml:space="preserve">. </w:t>
      </w:r>
    </w:p>
    <w:p w:rsidR="00797C00" w:rsidRPr="00E84639" w:rsidRDefault="00E84639" w:rsidP="00E84639">
      <w:pPr>
        <w:pStyle w:val="Default"/>
        <w:spacing w:before="100"/>
        <w:jc w:val="both"/>
        <w:rPr>
          <w:rFonts w:ascii="Garamond" w:hAnsi="Garamond"/>
          <w:sz w:val="28"/>
          <w:szCs w:val="28"/>
        </w:rPr>
      </w:pPr>
      <w:r w:rsidRPr="00E84639">
        <w:rPr>
          <w:rFonts w:ascii="Garamond" w:hAnsi="Garamond"/>
          <w:sz w:val="28"/>
          <w:szCs w:val="28"/>
        </w:rPr>
        <w:t>A</w:t>
      </w:r>
      <w:r w:rsidR="00797C00" w:rsidRPr="00E84639">
        <w:rPr>
          <w:rFonts w:ascii="Garamond" w:hAnsi="Garamond"/>
          <w:sz w:val="28"/>
          <w:szCs w:val="28"/>
        </w:rPr>
        <w:t xml:space="preserve">ttraverso </w:t>
      </w:r>
      <w:r w:rsidR="00CC223F">
        <w:rPr>
          <w:rFonts w:ascii="Garamond" w:hAnsi="Garamond"/>
          <w:sz w:val="28"/>
          <w:szCs w:val="28"/>
        </w:rPr>
        <w:t>questi santi ol</w:t>
      </w:r>
      <w:r w:rsidR="00CC223F">
        <w:rPr>
          <w:rFonts w:ascii="Times New Roman" w:hAnsi="Times New Roman" w:cs="Times New Roman"/>
          <w:sz w:val="28"/>
          <w:szCs w:val="28"/>
        </w:rPr>
        <w:t>î</w:t>
      </w:r>
      <w:r w:rsidR="00797C00" w:rsidRPr="00E84639">
        <w:rPr>
          <w:rFonts w:ascii="Garamond" w:hAnsi="Garamond"/>
          <w:sz w:val="28"/>
          <w:szCs w:val="28"/>
        </w:rPr>
        <w:t xml:space="preserve"> si manifesti la potenza del mistero pasquale nella vita d</w:t>
      </w:r>
      <w:r w:rsidRPr="00E84639">
        <w:rPr>
          <w:rFonts w:ascii="Garamond" w:hAnsi="Garamond"/>
          <w:sz w:val="28"/>
          <w:szCs w:val="28"/>
        </w:rPr>
        <w:t>ella nostra comunità</w:t>
      </w:r>
      <w:r w:rsidR="00797C00" w:rsidRPr="00E84639">
        <w:rPr>
          <w:rFonts w:ascii="Garamond" w:hAnsi="Garamond"/>
          <w:sz w:val="28"/>
          <w:szCs w:val="28"/>
        </w:rPr>
        <w:t xml:space="preserve">. </w:t>
      </w:r>
    </w:p>
    <w:p w:rsidR="00E84639" w:rsidRPr="00E84639" w:rsidRDefault="00E84639" w:rsidP="00E84639">
      <w:pPr>
        <w:pStyle w:val="Default"/>
        <w:spacing w:before="100"/>
        <w:jc w:val="both"/>
        <w:rPr>
          <w:rFonts w:ascii="Garamond" w:hAnsi="Garamond"/>
          <w:sz w:val="28"/>
          <w:szCs w:val="28"/>
        </w:rPr>
      </w:pPr>
    </w:p>
    <w:p w:rsidR="00E84639" w:rsidRPr="00E84639" w:rsidRDefault="00E84639" w:rsidP="00E84639">
      <w:pPr>
        <w:jc w:val="both"/>
        <w:rPr>
          <w:rFonts w:ascii="Garamond" w:hAnsi="Garamond"/>
          <w:i/>
          <w:sz w:val="28"/>
          <w:szCs w:val="28"/>
        </w:rPr>
      </w:pPr>
      <w:r w:rsidRPr="00E84639">
        <w:rPr>
          <w:rFonts w:ascii="Garamond" w:hAnsi="Garamond"/>
          <w:i/>
          <w:sz w:val="28"/>
          <w:szCs w:val="28"/>
        </w:rPr>
        <w:t>L’assemblea rende grazie con un canto adatto</w:t>
      </w:r>
      <w:r w:rsidR="0034580F">
        <w:rPr>
          <w:rStyle w:val="Rimandonotaapidipagina"/>
          <w:rFonts w:ascii="Garamond" w:hAnsi="Garamond"/>
          <w:i/>
          <w:sz w:val="28"/>
          <w:szCs w:val="28"/>
        </w:rPr>
        <w:footnoteReference w:id="1"/>
      </w:r>
      <w:r w:rsidRPr="00E84639">
        <w:rPr>
          <w:rFonts w:ascii="Garamond" w:hAnsi="Garamond"/>
          <w:i/>
          <w:sz w:val="28"/>
          <w:szCs w:val="28"/>
        </w:rPr>
        <w:t xml:space="preserve"> m</w:t>
      </w:r>
      <w:r w:rsidR="00797C00" w:rsidRPr="00E84639">
        <w:rPr>
          <w:rFonts w:ascii="Garamond" w:hAnsi="Garamond"/>
          <w:i/>
          <w:sz w:val="28"/>
          <w:szCs w:val="28"/>
        </w:rPr>
        <w:t>entre il presidente incensa</w:t>
      </w:r>
      <w:r w:rsidRPr="00E84639">
        <w:rPr>
          <w:rFonts w:ascii="Garamond" w:hAnsi="Garamond"/>
          <w:i/>
          <w:sz w:val="28"/>
          <w:szCs w:val="28"/>
        </w:rPr>
        <w:t xml:space="preserve"> gli ol</w:t>
      </w:r>
      <w:r w:rsidR="00CC223F">
        <w:rPr>
          <w:rFonts w:ascii="Times New Roman" w:hAnsi="Times New Roman" w:cs="Times New Roman"/>
          <w:i/>
          <w:sz w:val="28"/>
          <w:szCs w:val="28"/>
        </w:rPr>
        <w:t>î</w:t>
      </w:r>
      <w:r w:rsidRPr="00E84639">
        <w:rPr>
          <w:rFonts w:ascii="Garamond" w:hAnsi="Garamond"/>
          <w:i/>
          <w:sz w:val="28"/>
          <w:szCs w:val="28"/>
        </w:rPr>
        <w:t xml:space="preserve"> </w:t>
      </w:r>
      <w:r w:rsidRPr="00E84639">
        <w:rPr>
          <w:rFonts w:ascii="Garamond" w:hAnsi="Garamond"/>
          <w:i/>
          <w:iCs/>
          <w:sz w:val="28"/>
          <w:szCs w:val="28"/>
        </w:rPr>
        <w:t>con le modalità previste per le reliquie e le immagini sacre (due tiri doppi del turibolo).</w:t>
      </w:r>
      <w:r w:rsidR="00797C00" w:rsidRPr="00E84639">
        <w:rPr>
          <w:rFonts w:ascii="Garamond" w:hAnsi="Garamond"/>
          <w:i/>
          <w:sz w:val="28"/>
          <w:szCs w:val="28"/>
        </w:rPr>
        <w:t xml:space="preserve"> </w:t>
      </w:r>
      <w:r w:rsidRPr="00E84639">
        <w:rPr>
          <w:rFonts w:ascii="Garamond" w:hAnsi="Garamond"/>
          <w:i/>
          <w:sz w:val="28"/>
          <w:szCs w:val="28"/>
        </w:rPr>
        <w:t xml:space="preserve">Quindi </w:t>
      </w:r>
      <w:r>
        <w:rPr>
          <w:rFonts w:ascii="Garamond" w:hAnsi="Garamond"/>
          <w:i/>
          <w:sz w:val="28"/>
          <w:szCs w:val="28"/>
        </w:rPr>
        <w:t>il</w:t>
      </w:r>
      <w:r w:rsidRPr="00E84639">
        <w:rPr>
          <w:rFonts w:ascii="Garamond" w:hAnsi="Garamond"/>
          <w:i/>
          <w:sz w:val="28"/>
          <w:szCs w:val="28"/>
        </w:rPr>
        <w:t xml:space="preserve"> diacono o </w:t>
      </w:r>
      <w:r>
        <w:rPr>
          <w:rFonts w:ascii="Garamond" w:hAnsi="Garamond"/>
          <w:i/>
          <w:sz w:val="28"/>
          <w:szCs w:val="28"/>
        </w:rPr>
        <w:t xml:space="preserve">altro </w:t>
      </w:r>
      <w:r w:rsidRPr="00E84639">
        <w:rPr>
          <w:rFonts w:ascii="Garamond" w:hAnsi="Garamond"/>
          <w:i/>
          <w:sz w:val="28"/>
          <w:szCs w:val="28"/>
        </w:rPr>
        <w:t>ministro che li ha portati in processione, ripone</w:t>
      </w:r>
      <w:r w:rsidR="00CC223F">
        <w:rPr>
          <w:rFonts w:ascii="Garamond" w:hAnsi="Garamond"/>
          <w:i/>
          <w:sz w:val="28"/>
          <w:szCs w:val="28"/>
        </w:rPr>
        <w:t xml:space="preserve"> le ampolle</w:t>
      </w:r>
      <w:r w:rsidR="00797C00" w:rsidRPr="00E84639">
        <w:rPr>
          <w:rFonts w:ascii="Garamond" w:hAnsi="Garamond"/>
          <w:i/>
          <w:sz w:val="28"/>
          <w:szCs w:val="28"/>
        </w:rPr>
        <w:t xml:space="preserve"> </w:t>
      </w:r>
      <w:r w:rsidRPr="00E84639">
        <w:rPr>
          <w:rFonts w:ascii="Garamond" w:hAnsi="Garamond"/>
          <w:i/>
          <w:sz w:val="28"/>
          <w:szCs w:val="28"/>
        </w:rPr>
        <w:t>nell’apposita custodia</w:t>
      </w:r>
      <w:r w:rsidR="00797C00" w:rsidRPr="00E84639">
        <w:rPr>
          <w:rFonts w:ascii="Garamond" w:hAnsi="Garamond"/>
          <w:i/>
          <w:sz w:val="28"/>
          <w:szCs w:val="28"/>
        </w:rPr>
        <w:t xml:space="preserve"> in prossimità del fonte battesimale. </w:t>
      </w:r>
      <w:r w:rsidRPr="00E84639">
        <w:rPr>
          <w:rFonts w:ascii="Garamond" w:hAnsi="Garamond"/>
          <w:i/>
          <w:sz w:val="28"/>
          <w:szCs w:val="28"/>
        </w:rPr>
        <w:t>Ove questa custodia non è stata ancora realizzata, gli ol</w:t>
      </w:r>
      <w:r w:rsidR="00CC223F">
        <w:rPr>
          <w:rFonts w:ascii="Times New Roman" w:hAnsi="Times New Roman" w:cs="Times New Roman"/>
          <w:i/>
          <w:sz w:val="28"/>
          <w:szCs w:val="28"/>
        </w:rPr>
        <w:t>î</w:t>
      </w:r>
      <w:r w:rsidRPr="00E84639">
        <w:rPr>
          <w:rFonts w:ascii="Garamond" w:hAnsi="Garamond"/>
          <w:i/>
          <w:sz w:val="28"/>
          <w:szCs w:val="28"/>
        </w:rPr>
        <w:t xml:space="preserve"> resteranno sul tavolino in presbiterio e, subito dopo la celebrazione, prima della spoliazione dell’altare, un ministro li riporrà in un luogo conveniente. </w:t>
      </w:r>
    </w:p>
    <w:p w:rsidR="00E84639" w:rsidRPr="00E84639" w:rsidRDefault="00E84639" w:rsidP="00E84639">
      <w:pPr>
        <w:jc w:val="both"/>
        <w:rPr>
          <w:rFonts w:ascii="Garamond" w:hAnsi="Garamond"/>
          <w:i/>
          <w:sz w:val="28"/>
          <w:szCs w:val="28"/>
        </w:rPr>
      </w:pPr>
      <w:r w:rsidRPr="00E84639">
        <w:rPr>
          <w:rFonts w:ascii="Garamond" w:hAnsi="Garamond"/>
          <w:i/>
          <w:sz w:val="28"/>
          <w:szCs w:val="28"/>
        </w:rPr>
        <w:lastRenderedPageBreak/>
        <w:t>Dopo l’accoglienza degli ol</w:t>
      </w:r>
      <w:r w:rsidR="00CC223F">
        <w:rPr>
          <w:rFonts w:ascii="Times New Roman" w:hAnsi="Times New Roman" w:cs="Times New Roman"/>
          <w:i/>
          <w:sz w:val="28"/>
          <w:szCs w:val="28"/>
        </w:rPr>
        <w:t>î</w:t>
      </w:r>
      <w:r w:rsidRPr="00E84639">
        <w:rPr>
          <w:rFonts w:ascii="Garamond" w:hAnsi="Garamond"/>
          <w:i/>
          <w:sz w:val="28"/>
          <w:szCs w:val="28"/>
        </w:rPr>
        <w:t xml:space="preserve"> s</w:t>
      </w:r>
      <w:r w:rsidR="00797C00" w:rsidRPr="00E84639">
        <w:rPr>
          <w:rFonts w:ascii="Garamond" w:hAnsi="Garamond"/>
          <w:i/>
          <w:sz w:val="28"/>
          <w:szCs w:val="28"/>
        </w:rPr>
        <w:t xml:space="preserve">i </w:t>
      </w:r>
      <w:r w:rsidRPr="00E84639">
        <w:rPr>
          <w:rFonts w:ascii="Garamond" w:hAnsi="Garamond"/>
          <w:i/>
          <w:sz w:val="28"/>
          <w:szCs w:val="28"/>
        </w:rPr>
        <w:t xml:space="preserve">può </w:t>
      </w:r>
      <w:r w:rsidR="00797C00" w:rsidRPr="00E84639">
        <w:rPr>
          <w:rFonts w:ascii="Garamond" w:hAnsi="Garamond"/>
          <w:i/>
          <w:sz w:val="28"/>
          <w:szCs w:val="28"/>
        </w:rPr>
        <w:t>omette</w:t>
      </w:r>
      <w:r w:rsidRPr="00E84639">
        <w:rPr>
          <w:rFonts w:ascii="Garamond" w:hAnsi="Garamond"/>
          <w:i/>
          <w:sz w:val="28"/>
          <w:szCs w:val="28"/>
        </w:rPr>
        <w:t>re</w:t>
      </w:r>
      <w:r w:rsidR="00797C00" w:rsidRPr="00E84639">
        <w:rPr>
          <w:rFonts w:ascii="Garamond" w:hAnsi="Garamond"/>
          <w:i/>
          <w:sz w:val="28"/>
          <w:szCs w:val="28"/>
        </w:rPr>
        <w:t xml:space="preserve"> l’atto penitenziale </w:t>
      </w:r>
      <w:r>
        <w:rPr>
          <w:rFonts w:ascii="Garamond" w:hAnsi="Garamond"/>
          <w:i/>
          <w:sz w:val="28"/>
          <w:szCs w:val="28"/>
        </w:rPr>
        <w:t>ma non i</w:t>
      </w:r>
      <w:r w:rsidRPr="00E84639">
        <w:rPr>
          <w:rFonts w:ascii="Garamond" w:hAnsi="Garamond"/>
          <w:i/>
          <w:sz w:val="28"/>
          <w:szCs w:val="28"/>
        </w:rPr>
        <w:t xml:space="preserve">l </w:t>
      </w:r>
      <w:r w:rsidRPr="00E84639">
        <w:rPr>
          <w:rFonts w:ascii="Garamond" w:hAnsi="Garamond"/>
          <w:sz w:val="28"/>
          <w:szCs w:val="28"/>
        </w:rPr>
        <w:t>Kyrie</w:t>
      </w:r>
      <w:r w:rsidRPr="00E84639">
        <w:rPr>
          <w:rFonts w:ascii="Garamond" w:hAnsi="Garamond"/>
          <w:i/>
          <w:sz w:val="28"/>
          <w:szCs w:val="28"/>
        </w:rPr>
        <w:t>, seguit</w:t>
      </w:r>
      <w:r>
        <w:rPr>
          <w:rFonts w:ascii="Garamond" w:hAnsi="Garamond"/>
          <w:i/>
          <w:sz w:val="28"/>
          <w:szCs w:val="28"/>
        </w:rPr>
        <w:t>o</w:t>
      </w:r>
      <w:r w:rsidRPr="00E84639">
        <w:rPr>
          <w:rFonts w:ascii="Garamond" w:hAnsi="Garamond"/>
          <w:i/>
          <w:sz w:val="28"/>
          <w:szCs w:val="28"/>
        </w:rPr>
        <w:t xml:space="preserve"> dall’inno di lode</w:t>
      </w:r>
      <w:r w:rsidR="00797C00" w:rsidRPr="00E84639">
        <w:rPr>
          <w:rFonts w:ascii="Garamond" w:hAnsi="Garamond"/>
          <w:i/>
          <w:sz w:val="28"/>
          <w:szCs w:val="28"/>
        </w:rPr>
        <w:t xml:space="preserve"> </w:t>
      </w:r>
      <w:r w:rsidRPr="00E84639">
        <w:rPr>
          <w:rFonts w:ascii="Garamond" w:hAnsi="Garamond"/>
          <w:i/>
          <w:sz w:val="28"/>
          <w:szCs w:val="28"/>
        </w:rPr>
        <w:t>(</w:t>
      </w:r>
      <w:r w:rsidR="00797C00" w:rsidRPr="00E84639">
        <w:rPr>
          <w:rFonts w:ascii="Garamond" w:hAnsi="Garamond"/>
          <w:sz w:val="28"/>
          <w:szCs w:val="28"/>
        </w:rPr>
        <w:t>Gloria</w:t>
      </w:r>
      <w:r w:rsidRPr="00E84639">
        <w:rPr>
          <w:rFonts w:ascii="Garamond" w:hAnsi="Garamond"/>
          <w:sz w:val="28"/>
          <w:szCs w:val="28"/>
        </w:rPr>
        <w:t xml:space="preserve"> in </w:t>
      </w:r>
      <w:proofErr w:type="spellStart"/>
      <w:r w:rsidRPr="00E84639">
        <w:rPr>
          <w:rFonts w:ascii="Garamond" w:hAnsi="Garamond"/>
          <w:sz w:val="28"/>
          <w:szCs w:val="28"/>
        </w:rPr>
        <w:t>excelsis</w:t>
      </w:r>
      <w:proofErr w:type="spellEnd"/>
      <w:r w:rsidRPr="00E84639">
        <w:rPr>
          <w:rFonts w:ascii="Garamond" w:hAnsi="Garamond"/>
          <w:i/>
          <w:sz w:val="28"/>
          <w:szCs w:val="28"/>
        </w:rPr>
        <w:t>), accompagnato dal suono delle campane</w:t>
      </w:r>
      <w:r w:rsidR="00797C00" w:rsidRPr="00E84639">
        <w:rPr>
          <w:rFonts w:ascii="Garamond" w:hAnsi="Garamond"/>
          <w:i/>
          <w:sz w:val="28"/>
          <w:szCs w:val="28"/>
        </w:rPr>
        <w:t>.</w:t>
      </w:r>
      <w:r w:rsidR="0034580F">
        <w:rPr>
          <w:rFonts w:ascii="Garamond" w:hAnsi="Garamond"/>
          <w:i/>
          <w:sz w:val="28"/>
          <w:szCs w:val="28"/>
        </w:rPr>
        <w:t xml:space="preserve"> </w:t>
      </w:r>
      <w:r w:rsidRPr="00E84639">
        <w:rPr>
          <w:rFonts w:ascii="Garamond" w:hAnsi="Garamond"/>
          <w:i/>
          <w:sz w:val="28"/>
          <w:szCs w:val="28"/>
        </w:rPr>
        <w:t>La celebrazione prosegue come indicato nel Messale Romano.</w:t>
      </w:r>
      <w:bookmarkStart w:id="0" w:name="_GoBack"/>
      <w:bookmarkEnd w:id="0"/>
    </w:p>
    <w:sectPr w:rsidR="00E84639" w:rsidRPr="00E84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80F" w:rsidRDefault="0034580F" w:rsidP="0034580F">
      <w:pPr>
        <w:spacing w:after="0" w:line="240" w:lineRule="auto"/>
      </w:pPr>
      <w:r>
        <w:separator/>
      </w:r>
    </w:p>
  </w:endnote>
  <w:endnote w:type="continuationSeparator" w:id="0">
    <w:p w:rsidR="0034580F" w:rsidRDefault="0034580F" w:rsidP="0034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80F" w:rsidRDefault="0034580F" w:rsidP="0034580F">
      <w:pPr>
        <w:spacing w:after="0" w:line="240" w:lineRule="auto"/>
      </w:pPr>
      <w:r>
        <w:separator/>
      </w:r>
    </w:p>
  </w:footnote>
  <w:footnote w:type="continuationSeparator" w:id="0">
    <w:p w:rsidR="0034580F" w:rsidRDefault="0034580F" w:rsidP="0034580F">
      <w:pPr>
        <w:spacing w:after="0" w:line="240" w:lineRule="auto"/>
      </w:pPr>
      <w:r>
        <w:continuationSeparator/>
      </w:r>
    </w:p>
  </w:footnote>
  <w:footnote w:id="1">
    <w:p w:rsidR="0034580F" w:rsidRPr="0034580F" w:rsidRDefault="0034580F" w:rsidP="0034580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Alcuni suggerimenti per l’acclamazione: </w:t>
      </w:r>
      <w:r w:rsidRPr="0034580F">
        <w:rPr>
          <w:i/>
        </w:rPr>
        <w:t>Olio di Letizia</w:t>
      </w:r>
      <w:r>
        <w:rPr>
          <w:i/>
        </w:rPr>
        <w:t xml:space="preserve"> </w:t>
      </w:r>
      <w:r>
        <w:t>(</w:t>
      </w:r>
      <w:proofErr w:type="spellStart"/>
      <w:r>
        <w:t>Becchimanzi</w:t>
      </w:r>
      <w:proofErr w:type="spellEnd"/>
      <w:r>
        <w:t xml:space="preserve">), alcune strofe dell’inno </w:t>
      </w:r>
      <w:r w:rsidRPr="0034580F">
        <w:rPr>
          <w:i/>
        </w:rPr>
        <w:t xml:space="preserve">O </w:t>
      </w:r>
      <w:proofErr w:type="spellStart"/>
      <w:r w:rsidRPr="0034580F">
        <w:rPr>
          <w:i/>
        </w:rPr>
        <w:t>Redemptor</w:t>
      </w:r>
      <w:proofErr w:type="spellEnd"/>
      <w:r>
        <w:t xml:space="preserve"> (gregoriano, messa crismale), </w:t>
      </w:r>
      <w:r w:rsidRPr="0034580F">
        <w:rPr>
          <w:i/>
        </w:rPr>
        <w:t>Popolo regale</w:t>
      </w:r>
      <w:r w:rsidRPr="0034580F">
        <w:t xml:space="preserve"> </w:t>
      </w:r>
      <w:r>
        <w:t>(</w:t>
      </w:r>
      <w:r w:rsidRPr="0034580F">
        <w:t>R</w:t>
      </w:r>
      <w:r>
        <w:t xml:space="preserve">epertorio </w:t>
      </w:r>
      <w:r w:rsidRPr="0034580F">
        <w:t>N</w:t>
      </w:r>
      <w:r>
        <w:t>azionale dei canti per la liturgia 113).</w:t>
      </w:r>
    </w:p>
    <w:p w:rsidR="0034580F" w:rsidRDefault="0034580F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00"/>
    <w:rsid w:val="0034580F"/>
    <w:rsid w:val="003A3812"/>
    <w:rsid w:val="00797C00"/>
    <w:rsid w:val="00A801CE"/>
    <w:rsid w:val="00A9013A"/>
    <w:rsid w:val="00CC223F"/>
    <w:rsid w:val="00E84639"/>
    <w:rsid w:val="00F5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97C0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580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580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580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458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97C0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580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580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580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458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7B62-03E1-4DDC-998B-08A1101B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GIULIANI Adelindo</dc:creator>
  <cp:lastModifiedBy>GIULIANI Adelindo</cp:lastModifiedBy>
  <cp:revision>2</cp:revision>
  <cp:lastPrinted>2015-03-18T08:03:00Z</cp:lastPrinted>
  <dcterms:created xsi:type="dcterms:W3CDTF">2015-03-18T08:05:00Z</dcterms:created>
  <dcterms:modified xsi:type="dcterms:W3CDTF">2015-03-18T08:05:00Z</dcterms:modified>
</cp:coreProperties>
</file>